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0FB" w:rsidRDefault="008870FB" w:rsidP="008870FB">
      <w:r>
        <w:t xml:space="preserve">Voici la deuxième étape de l’évaluation finale. Cette étape obligatoire consiste en un entretien téléphonique entre vous et votre tutrice ou tuteur visant à établir que vous êtes véritablement la personne qui a réalisé les travaux pratiques soumis dans le cours. </w:t>
      </w:r>
    </w:p>
    <w:p w:rsidR="008870FB" w:rsidRDefault="008870FB" w:rsidP="008870FB">
      <w:r>
        <w:t>Cet examen oral ne compte que pour 1 % de la note de l’évaluation finale et il n’y a que deux résultats possibles, soit l’entrevue permet de conclure que vous êtes véritablement l’auteur des travaux pratiques (1 : succès), soit l’entrevue permet de conclure que vous n’êtes pas véritablement l’auteur des travaux pratiques (0 : échec). Dans ce cas, il y a échec global au cours, même si la partie pratique est réussie.</w:t>
      </w:r>
    </w:p>
    <w:p w:rsidR="00C21265" w:rsidRPr="008870FB" w:rsidRDefault="00C21265" w:rsidP="008870FB">
      <w:bookmarkStart w:id="0" w:name="_GoBack"/>
      <w:bookmarkEnd w:id="0"/>
    </w:p>
    <w:sectPr w:rsidR="00C21265" w:rsidRPr="008870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6449E6"/>
    <w:rsid w:val="00770BF1"/>
    <w:rsid w:val="008870FB"/>
    <w:rsid w:val="009F1804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579</Characters>
  <Application>Microsoft Office Word</Application>
  <DocSecurity>0</DocSecurity>
  <Lines>4</Lines>
  <Paragraphs>1</Paragraphs>
  <ScaleCrop>false</ScaleCrop>
  <Company>Cégep@distance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2015-04-20T18:05:00Z</dcterms:created>
  <dcterms:modified xsi:type="dcterms:W3CDTF">2015-04-23T19:39:00Z</dcterms:modified>
</cp:coreProperties>
</file>